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828AB" w14:textId="77777777" w:rsidR="001C2DAF" w:rsidRDefault="001C2DAF" w:rsidP="001C2DAF">
      <w:pPr>
        <w:autoSpaceDE w:val="0"/>
        <w:autoSpaceDN w:val="0"/>
        <w:adjustRightInd w:val="0"/>
        <w:ind w:left="1416" w:firstLine="708"/>
        <w:jc w:val="center"/>
        <w:rPr>
          <w:rFonts w:ascii="Times New Roman" w:hAnsi="Times New Roman"/>
          <w:b/>
          <w:bCs/>
        </w:rPr>
      </w:pPr>
      <w:r w:rsidRPr="001802D9">
        <w:rPr>
          <w:rFonts w:ascii="Times New Roman" w:hAnsi="Times New Roman"/>
          <w:b/>
          <w:bCs/>
        </w:rPr>
        <w:t xml:space="preserve">Утверждено </w:t>
      </w:r>
    </w:p>
    <w:p w14:paraId="4203AD7F" w14:textId="22EDF202" w:rsidR="001C2DAF" w:rsidRPr="001802D9" w:rsidRDefault="001C2DAF" w:rsidP="001C2DAF">
      <w:pPr>
        <w:autoSpaceDE w:val="0"/>
        <w:autoSpaceDN w:val="0"/>
        <w:adjustRightInd w:val="0"/>
        <w:ind w:left="283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  <w:r w:rsidRPr="001802D9">
        <w:rPr>
          <w:rFonts w:ascii="Times New Roman" w:hAnsi="Times New Roman"/>
          <w:b/>
          <w:bCs/>
        </w:rPr>
        <w:t xml:space="preserve">Приказом Президента </w:t>
      </w:r>
    </w:p>
    <w:p w14:paraId="2223C47E" w14:textId="3634E985" w:rsidR="001C2DAF" w:rsidRPr="001802D9" w:rsidRDefault="001C2DAF" w:rsidP="001C2DAF">
      <w:pPr>
        <w:autoSpaceDE w:val="0"/>
        <w:autoSpaceDN w:val="0"/>
        <w:adjustRightInd w:val="0"/>
        <w:ind w:left="51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ОФСОО «ФВСАР»</w:t>
      </w:r>
    </w:p>
    <w:p w14:paraId="781A9C57" w14:textId="77777777" w:rsidR="001C2DAF" w:rsidRDefault="001C2DAF" w:rsidP="001C2DAF">
      <w:pPr>
        <w:autoSpaceDE w:val="0"/>
        <w:autoSpaceDN w:val="0"/>
        <w:adjustRightInd w:val="0"/>
        <w:ind w:left="4248" w:firstLine="708"/>
        <w:rPr>
          <w:rFonts w:ascii="Times New Roman" w:hAnsi="Times New Roman"/>
          <w:b/>
          <w:bCs/>
        </w:rPr>
      </w:pPr>
      <w:r w:rsidRPr="001802D9">
        <w:rPr>
          <w:rFonts w:ascii="Times New Roman" w:hAnsi="Times New Roman"/>
          <w:b/>
          <w:bCs/>
        </w:rPr>
        <w:t xml:space="preserve">   </w:t>
      </w:r>
      <w:proofErr w:type="spellStart"/>
      <w:r>
        <w:rPr>
          <w:rFonts w:ascii="Times New Roman" w:hAnsi="Times New Roman"/>
          <w:b/>
          <w:bCs/>
        </w:rPr>
        <w:t>Смолякова</w:t>
      </w:r>
      <w:proofErr w:type="spellEnd"/>
      <w:r>
        <w:rPr>
          <w:rFonts w:ascii="Times New Roman" w:hAnsi="Times New Roman"/>
          <w:b/>
          <w:bCs/>
        </w:rPr>
        <w:t xml:space="preserve"> П.В.</w:t>
      </w:r>
    </w:p>
    <w:p w14:paraId="5135EA11" w14:textId="279D1139" w:rsidR="001C2DAF" w:rsidRPr="001802D9" w:rsidRDefault="001C2DAF" w:rsidP="001C2DAF">
      <w:pPr>
        <w:autoSpaceDE w:val="0"/>
        <w:autoSpaceDN w:val="0"/>
        <w:adjustRightInd w:val="0"/>
        <w:ind w:left="4248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Pr="001802D9">
        <w:rPr>
          <w:rFonts w:ascii="Times New Roman" w:hAnsi="Times New Roman"/>
          <w:b/>
          <w:bCs/>
        </w:rPr>
        <w:t xml:space="preserve">от </w:t>
      </w:r>
      <w:r>
        <w:rPr>
          <w:rFonts w:ascii="Times New Roman" w:hAnsi="Times New Roman"/>
          <w:b/>
          <w:bCs/>
        </w:rPr>
        <w:t>17</w:t>
      </w:r>
      <w:r w:rsidRPr="001802D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12.2016</w:t>
      </w:r>
      <w:r w:rsidRPr="001802D9">
        <w:rPr>
          <w:rFonts w:ascii="Times New Roman" w:hAnsi="Times New Roman"/>
          <w:b/>
          <w:bCs/>
        </w:rPr>
        <w:t xml:space="preserve">г. </w:t>
      </w:r>
    </w:p>
    <w:p w14:paraId="1C617548" w14:textId="246CF000" w:rsidR="001C2DAF" w:rsidRDefault="001C2DAF" w:rsidP="001C2DAF">
      <w:pPr>
        <w:autoSpaceDE w:val="0"/>
        <w:autoSpaceDN w:val="0"/>
        <w:adjustRightInd w:val="0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№ 014-2016</w:t>
      </w:r>
    </w:p>
    <w:p w14:paraId="3066D792" w14:textId="5B3A3514" w:rsidR="001C2DAF" w:rsidRDefault="001C2DAF" w:rsidP="001C2DAF">
      <w:pPr>
        <w:autoSpaceDE w:val="0"/>
        <w:autoSpaceDN w:val="0"/>
        <w:adjustRightInd w:val="0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</w:p>
    <w:p w14:paraId="7468BE59" w14:textId="2F73C540" w:rsidR="001C2DAF" w:rsidRDefault="001C2DAF" w:rsidP="001C2DAF">
      <w:pPr>
        <w:autoSpaceDE w:val="0"/>
        <w:autoSpaceDN w:val="0"/>
        <w:adjustRightInd w:val="0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___________________________</w:t>
      </w:r>
    </w:p>
    <w:p w14:paraId="3549F5CF" w14:textId="77777777" w:rsidR="001C2DAF" w:rsidRDefault="001C2DAF" w:rsidP="00B8368D">
      <w:pPr>
        <w:jc w:val="center"/>
        <w:rPr>
          <w:rFonts w:ascii="TimesNewRomanPS" w:hAnsi="TimesNewRomanPS" w:cs="Times New Roman" w:hint="eastAsia"/>
          <w:b/>
          <w:bCs/>
          <w:sz w:val="36"/>
          <w:szCs w:val="36"/>
        </w:rPr>
      </w:pPr>
    </w:p>
    <w:p w14:paraId="7167C596" w14:textId="77777777" w:rsidR="001C2DAF" w:rsidRDefault="001C2DAF" w:rsidP="001C2DAF">
      <w:pPr>
        <w:rPr>
          <w:rFonts w:ascii="TimesNewRomanPS" w:hAnsi="TimesNewRomanPS" w:cs="Times New Roman" w:hint="eastAsia"/>
          <w:b/>
          <w:bCs/>
          <w:sz w:val="36"/>
          <w:szCs w:val="36"/>
        </w:rPr>
      </w:pPr>
    </w:p>
    <w:p w14:paraId="3513FEF5" w14:textId="1DACEC10" w:rsidR="001C2DAF" w:rsidRDefault="00701C5C" w:rsidP="00B8368D">
      <w:pPr>
        <w:jc w:val="center"/>
        <w:rPr>
          <w:rFonts w:ascii="TimesNewRomanPS" w:hAnsi="TimesNewRomanPS" w:cs="Times New Roman" w:hint="eastAsia"/>
          <w:b/>
          <w:bCs/>
          <w:sz w:val="36"/>
          <w:szCs w:val="36"/>
        </w:rPr>
      </w:pPr>
      <w:r>
        <w:rPr>
          <w:rFonts w:ascii="TimesNewRomanPS" w:hAnsi="TimesNewRomanPS" w:cs="Times New Roman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49D6A954" wp14:editId="0DE8D764">
            <wp:simplePos x="0" y="0"/>
            <wp:positionH relativeFrom="column">
              <wp:posOffset>1028700</wp:posOffset>
            </wp:positionH>
            <wp:positionV relativeFrom="paragraph">
              <wp:posOffset>129540</wp:posOffset>
            </wp:positionV>
            <wp:extent cx="3709670" cy="1485900"/>
            <wp:effectExtent l="0" t="0" r="0" b="12700"/>
            <wp:wrapNone/>
            <wp:docPr id="1" name="Изображение 1" descr="Macintosh HD:Users:mac:Documents:LoGo:ФВСАР_лого:ФВСА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:Documents:LoGo:ФВСАР_лого:ФВСА_лог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8D365" w14:textId="77777777" w:rsidR="001C2DAF" w:rsidRDefault="001C2DAF" w:rsidP="00B8368D">
      <w:pPr>
        <w:jc w:val="center"/>
        <w:rPr>
          <w:rFonts w:ascii="TimesNewRomanPS" w:hAnsi="TimesNewRomanPS" w:cs="Times New Roman" w:hint="eastAsia"/>
          <w:b/>
          <w:bCs/>
          <w:sz w:val="36"/>
          <w:szCs w:val="36"/>
        </w:rPr>
      </w:pPr>
    </w:p>
    <w:p w14:paraId="0833FA25" w14:textId="2F95B77C" w:rsidR="00B8368D" w:rsidRDefault="00B8368D" w:rsidP="00B8368D">
      <w:pPr>
        <w:jc w:val="center"/>
        <w:rPr>
          <w:rFonts w:ascii="TimesNewRomanPS" w:hAnsi="TimesNewRomanPS" w:cs="Times New Roman" w:hint="eastAsia"/>
          <w:b/>
          <w:bCs/>
          <w:sz w:val="36"/>
          <w:szCs w:val="36"/>
        </w:rPr>
      </w:pPr>
    </w:p>
    <w:p w14:paraId="4D101900" w14:textId="77777777" w:rsidR="00B8368D" w:rsidRDefault="00B8368D" w:rsidP="00B8368D">
      <w:pPr>
        <w:jc w:val="center"/>
        <w:rPr>
          <w:rFonts w:ascii="TimesNewRomanPS" w:hAnsi="TimesNewRomanPS" w:cs="Times New Roman" w:hint="eastAsia"/>
          <w:b/>
          <w:bCs/>
          <w:sz w:val="36"/>
          <w:szCs w:val="36"/>
        </w:rPr>
      </w:pPr>
    </w:p>
    <w:p w14:paraId="7D9BEF17" w14:textId="77777777" w:rsidR="00B8368D" w:rsidRDefault="00B8368D" w:rsidP="00B8368D">
      <w:pPr>
        <w:jc w:val="center"/>
        <w:rPr>
          <w:rFonts w:ascii="TimesNewRomanPS" w:hAnsi="TimesNewRomanPS" w:cs="Times New Roman" w:hint="eastAsia"/>
          <w:b/>
          <w:bCs/>
          <w:sz w:val="36"/>
          <w:szCs w:val="36"/>
        </w:rPr>
      </w:pPr>
    </w:p>
    <w:p w14:paraId="62303359" w14:textId="77777777" w:rsidR="00B8368D" w:rsidRDefault="00B8368D" w:rsidP="00B8368D">
      <w:pPr>
        <w:jc w:val="center"/>
        <w:rPr>
          <w:rFonts w:ascii="TimesNewRomanPS" w:hAnsi="TimesNewRomanPS" w:cs="Times New Roman" w:hint="eastAsia"/>
          <w:b/>
          <w:bCs/>
          <w:sz w:val="36"/>
          <w:szCs w:val="36"/>
        </w:rPr>
      </w:pPr>
    </w:p>
    <w:p w14:paraId="6E2ED00B" w14:textId="77777777" w:rsidR="00B8368D" w:rsidRDefault="00B8368D" w:rsidP="00B8368D">
      <w:pPr>
        <w:jc w:val="center"/>
        <w:rPr>
          <w:rFonts w:ascii="TimesNewRomanPS" w:hAnsi="TimesNewRomanPS" w:cs="Times New Roman" w:hint="eastAsia"/>
          <w:b/>
          <w:bCs/>
          <w:sz w:val="36"/>
          <w:szCs w:val="36"/>
        </w:rPr>
      </w:pPr>
    </w:p>
    <w:p w14:paraId="6F2CE812" w14:textId="77777777" w:rsidR="00926851" w:rsidRDefault="00002808" w:rsidP="00B8368D">
      <w:pPr>
        <w:jc w:val="center"/>
        <w:rPr>
          <w:rFonts w:ascii="TimesNewRomanPS" w:hAnsi="TimesNewRomanPS" w:cs="Times New Roman"/>
          <w:b/>
          <w:bCs/>
          <w:sz w:val="36"/>
          <w:szCs w:val="36"/>
        </w:rPr>
      </w:pPr>
      <w:r w:rsidRPr="00002808">
        <w:rPr>
          <w:rFonts w:ascii="TimesNewRomanPS" w:hAnsi="TimesNewRomanPS" w:cs="Times New Roman"/>
          <w:b/>
          <w:bCs/>
          <w:sz w:val="36"/>
          <w:szCs w:val="36"/>
        </w:rPr>
        <w:t>КОДЕКС</w:t>
      </w:r>
    </w:p>
    <w:p w14:paraId="0C5108CF" w14:textId="28CFED7B" w:rsidR="00926851" w:rsidRDefault="00002808" w:rsidP="00B8368D">
      <w:pPr>
        <w:jc w:val="center"/>
        <w:rPr>
          <w:rFonts w:ascii="TimesNewRomanPS" w:hAnsi="TimesNewRomanPS" w:cs="Times New Roman"/>
          <w:b/>
          <w:bCs/>
          <w:sz w:val="36"/>
          <w:szCs w:val="36"/>
        </w:rPr>
      </w:pPr>
      <w:r w:rsidRPr="00002808">
        <w:rPr>
          <w:rFonts w:ascii="TimesNewRomanPS" w:hAnsi="TimesNewRomanPS" w:cs="Times New Roman"/>
          <w:b/>
          <w:bCs/>
          <w:sz w:val="36"/>
          <w:szCs w:val="36"/>
        </w:rPr>
        <w:t xml:space="preserve"> </w:t>
      </w:r>
    </w:p>
    <w:p w14:paraId="5EE32E45" w14:textId="51D19169" w:rsidR="00002808" w:rsidRPr="00926851" w:rsidRDefault="00926851" w:rsidP="00926851">
      <w:pPr>
        <w:jc w:val="center"/>
        <w:rPr>
          <w:rFonts w:ascii="Cambria" w:hAnsi="Cambria" w:cs="Cambria"/>
          <w:b/>
          <w:bCs/>
          <w:color w:val="14A0C2"/>
        </w:rPr>
      </w:pPr>
      <w:proofErr w:type="spellStart"/>
      <w:r>
        <w:rPr>
          <w:rFonts w:ascii="Cambria" w:hAnsi="Cambria" w:cs="Cambria"/>
          <w:b/>
          <w:bCs/>
          <w:color w:val="14A0C2"/>
          <w:lang w:val="en-US"/>
        </w:rPr>
        <w:t>поведения</w:t>
      </w:r>
      <w:proofErr w:type="spellEnd"/>
      <w:r>
        <w:rPr>
          <w:rFonts w:ascii="Cambria" w:hAnsi="Cambria" w:cs="Cambria"/>
          <w:b/>
          <w:bCs/>
          <w:color w:val="14A0C2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4A0C2"/>
          <w:lang w:val="en-US"/>
        </w:rPr>
        <w:t>спортсменов</w:t>
      </w:r>
      <w:proofErr w:type="spellEnd"/>
      <w:r>
        <w:rPr>
          <w:rFonts w:ascii="Cambria" w:hAnsi="Cambria" w:cs="Cambria"/>
          <w:b/>
          <w:bCs/>
          <w:color w:val="14A0C2"/>
          <w:lang w:val="en-US"/>
        </w:rPr>
        <w:t xml:space="preserve"> </w:t>
      </w:r>
    </w:p>
    <w:p w14:paraId="4C72F285" w14:textId="77777777" w:rsidR="00B8368D" w:rsidRPr="00002808" w:rsidRDefault="00B8368D" w:rsidP="00B8368D">
      <w:pPr>
        <w:jc w:val="center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Cambria" w:hAnsi="Cambria" w:cs="Cambria"/>
          <w:b/>
          <w:bCs/>
          <w:color w:val="14A0C2"/>
          <w:lang w:val="en-US"/>
        </w:rPr>
        <w:t>Общероссийской</w:t>
      </w:r>
      <w:proofErr w:type="spellEnd"/>
      <w:r>
        <w:rPr>
          <w:rFonts w:ascii="Cambria" w:hAnsi="Cambria" w:cs="Cambria"/>
          <w:b/>
          <w:bCs/>
          <w:color w:val="14A0C2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4A0C2"/>
          <w:lang w:val="en-US"/>
        </w:rPr>
        <w:t>Физкультурно-Спортивной</w:t>
      </w:r>
      <w:proofErr w:type="spellEnd"/>
      <w:r>
        <w:rPr>
          <w:rFonts w:ascii="Cambria" w:hAnsi="Cambria" w:cs="Cambria"/>
          <w:b/>
          <w:bCs/>
          <w:color w:val="14A0C2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4A0C2"/>
          <w:lang w:val="en-US"/>
        </w:rPr>
        <w:t>Общественной</w:t>
      </w:r>
      <w:proofErr w:type="spellEnd"/>
      <w:r>
        <w:rPr>
          <w:rFonts w:ascii="Cambria" w:hAnsi="Cambria" w:cs="Cambria"/>
          <w:b/>
          <w:bCs/>
          <w:color w:val="14A0C2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4A0C2"/>
          <w:lang w:val="en-US"/>
        </w:rPr>
        <w:t>Организаци</w:t>
      </w:r>
      <w:r>
        <w:rPr>
          <w:rFonts w:ascii="Cambria" w:hAnsi="Cambria" w:cs="Cambria"/>
          <w:b/>
          <w:bCs/>
          <w:color w:val="14A0C2"/>
        </w:rPr>
        <w:t>ии</w:t>
      </w:r>
      <w:proofErr w:type="spellEnd"/>
      <w:r>
        <w:rPr>
          <w:rFonts w:ascii="Cambria" w:hAnsi="Cambria" w:cs="Cambria"/>
          <w:b/>
          <w:bCs/>
          <w:color w:val="14A0C2"/>
          <w:lang w:val="en-US"/>
        </w:rPr>
        <w:t xml:space="preserve"> «</w:t>
      </w:r>
      <w:proofErr w:type="spellStart"/>
      <w:r>
        <w:rPr>
          <w:rFonts w:ascii="Cambria" w:hAnsi="Cambria" w:cs="Cambria"/>
          <w:b/>
          <w:bCs/>
          <w:color w:val="14A0C2"/>
          <w:lang w:val="en-US"/>
        </w:rPr>
        <w:t>Федерация</w:t>
      </w:r>
      <w:proofErr w:type="spellEnd"/>
      <w:r>
        <w:rPr>
          <w:rFonts w:ascii="Cambria" w:hAnsi="Cambria" w:cs="Cambria"/>
          <w:b/>
          <w:bCs/>
          <w:color w:val="14A0C2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4A0C2"/>
          <w:lang w:val="en-US"/>
        </w:rPr>
        <w:t>Воздушно-Силовой</w:t>
      </w:r>
      <w:proofErr w:type="spellEnd"/>
      <w:r>
        <w:rPr>
          <w:rFonts w:ascii="Cambria" w:hAnsi="Cambria" w:cs="Cambria"/>
          <w:b/>
          <w:bCs/>
          <w:color w:val="14A0C2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4A0C2"/>
          <w:lang w:val="en-US"/>
        </w:rPr>
        <w:t>Атлетики</w:t>
      </w:r>
      <w:proofErr w:type="spellEnd"/>
      <w:r>
        <w:rPr>
          <w:rFonts w:ascii="Cambria" w:hAnsi="Cambria" w:cs="Cambria"/>
          <w:b/>
          <w:bCs/>
          <w:color w:val="14A0C2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14A0C2"/>
          <w:lang w:val="en-US"/>
        </w:rPr>
        <w:t>России</w:t>
      </w:r>
      <w:proofErr w:type="spellEnd"/>
      <w:r>
        <w:rPr>
          <w:rFonts w:ascii="Cambria" w:hAnsi="Cambria" w:cs="Cambria"/>
          <w:b/>
          <w:bCs/>
          <w:color w:val="14A0C2"/>
          <w:lang w:val="en-US"/>
        </w:rPr>
        <w:t>» (ОФСОО «ФВСАР»)</w:t>
      </w:r>
    </w:p>
    <w:p w14:paraId="70CEAFE8" w14:textId="77777777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NewRomanPS" w:hAnsi="TimesNewRomanPS" w:cs="Times New Roman"/>
          <w:b/>
          <w:bCs/>
          <w:sz w:val="22"/>
          <w:szCs w:val="22"/>
        </w:rPr>
        <w:t xml:space="preserve">1. ОБЩИЕ ПОЛОЖЕНИЯ </w:t>
      </w:r>
    </w:p>
    <w:p w14:paraId="443F3E15" w14:textId="0759CDDE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1.1. </w:t>
      </w:r>
      <w:r w:rsidR="00B8368D" w:rsidRPr="00B8368D">
        <w:rPr>
          <w:rFonts w:ascii="Times New Roman" w:hAnsi="Times New Roman" w:cs="Times New Roman"/>
          <w:sz w:val="22"/>
          <w:szCs w:val="22"/>
        </w:rPr>
        <w:t xml:space="preserve">Общероссийская Физкультурно-Спортивная Общественная </w:t>
      </w:r>
      <w:proofErr w:type="spellStart"/>
      <w:r w:rsidR="00B8368D" w:rsidRPr="00B8368D">
        <w:rPr>
          <w:rFonts w:ascii="Times New Roman" w:hAnsi="Times New Roman" w:cs="Times New Roman"/>
          <w:sz w:val="22"/>
          <w:szCs w:val="22"/>
        </w:rPr>
        <w:t>Организациия</w:t>
      </w:r>
      <w:proofErr w:type="spellEnd"/>
      <w:r w:rsidR="00B8368D" w:rsidRPr="00B8368D">
        <w:rPr>
          <w:rFonts w:ascii="Times New Roman" w:hAnsi="Times New Roman" w:cs="Times New Roman"/>
          <w:sz w:val="22"/>
          <w:szCs w:val="22"/>
        </w:rPr>
        <w:t xml:space="preserve"> «Федерация Воздушно-Силовой Атлетики России»</w:t>
      </w:r>
      <w:r w:rsidRPr="00002808">
        <w:rPr>
          <w:rFonts w:ascii="Times New Roman" w:hAnsi="Times New Roman" w:cs="Times New Roman"/>
          <w:sz w:val="22"/>
          <w:szCs w:val="22"/>
        </w:rPr>
        <w:t xml:space="preserve">, именуемая в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дальнейшем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 - Федерация, является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основаннои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на членстве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общественнои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организациеи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>̆</w:t>
      </w:r>
      <w:r w:rsidR="00B8368D">
        <w:rPr>
          <w:rFonts w:ascii="Times New Roman" w:hAnsi="Times New Roman" w:cs="Times New Roman"/>
          <w:sz w:val="22"/>
          <w:szCs w:val="22"/>
        </w:rPr>
        <w:t>, целью</w:t>
      </w:r>
      <w:r w:rsidRPr="000028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8368D">
        <w:rPr>
          <w:rFonts w:ascii="Times New Roman" w:hAnsi="Times New Roman" w:cs="Times New Roman"/>
          <w:sz w:val="22"/>
          <w:szCs w:val="22"/>
        </w:rPr>
        <w:t>которои</w:t>
      </w:r>
      <w:proofErr w:type="spellEnd"/>
      <w:r w:rsidR="00B8368D">
        <w:rPr>
          <w:rFonts w:ascii="Times New Roman" w:hAnsi="Times New Roman" w:cs="Times New Roman"/>
          <w:sz w:val="22"/>
          <w:szCs w:val="22"/>
        </w:rPr>
        <w:t>̆ является развитие такого вида</w:t>
      </w:r>
      <w:r w:rsidRPr="00002808">
        <w:rPr>
          <w:rFonts w:ascii="Times New Roman" w:hAnsi="Times New Roman" w:cs="Times New Roman"/>
          <w:sz w:val="22"/>
          <w:szCs w:val="22"/>
        </w:rPr>
        <w:t xml:space="preserve"> спорта как </w:t>
      </w:r>
      <w:r w:rsidR="00926851">
        <w:rPr>
          <w:rFonts w:ascii="Times New Roman" w:hAnsi="Times New Roman" w:cs="Times New Roman"/>
          <w:sz w:val="22"/>
          <w:szCs w:val="22"/>
        </w:rPr>
        <w:t>воздушно-силовая атлетика</w:t>
      </w:r>
      <w:r w:rsidRPr="00002808">
        <w:rPr>
          <w:rFonts w:ascii="Times New Roman" w:hAnsi="Times New Roman" w:cs="Times New Roman"/>
          <w:sz w:val="22"/>
          <w:szCs w:val="22"/>
        </w:rPr>
        <w:t xml:space="preserve">, </w:t>
      </w:r>
      <w:r w:rsidR="00926851">
        <w:rPr>
          <w:rFonts w:ascii="Times New Roman" w:hAnsi="Times New Roman" w:cs="Times New Roman"/>
          <w:sz w:val="22"/>
          <w:szCs w:val="22"/>
        </w:rPr>
        <w:t>её</w:t>
      </w:r>
      <w:r w:rsidRPr="00002808">
        <w:rPr>
          <w:rFonts w:ascii="Times New Roman" w:hAnsi="Times New Roman" w:cs="Times New Roman"/>
          <w:sz w:val="22"/>
          <w:szCs w:val="22"/>
        </w:rPr>
        <w:t xml:space="preserve"> пропаганда, организация, а также проведение спортивных мероприятий и подготовка спортсменов - членов спортивных сборных команд России. </w:t>
      </w:r>
    </w:p>
    <w:p w14:paraId="493D8D8F" w14:textId="2E5169EE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1.2.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Настоящии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Кодекс поведения спортсменов (далее «Кодекс») принят в соответствии и в развитие Устава </w:t>
      </w:r>
      <w:r w:rsidR="003A320B">
        <w:rPr>
          <w:rFonts w:ascii="Times New Roman" w:hAnsi="Times New Roman" w:cs="Times New Roman"/>
          <w:sz w:val="22"/>
          <w:szCs w:val="22"/>
        </w:rPr>
        <w:t>Федерации</w:t>
      </w:r>
      <w:r w:rsidRPr="00002808">
        <w:rPr>
          <w:rFonts w:ascii="Times New Roman" w:hAnsi="Times New Roman" w:cs="Times New Roman"/>
          <w:sz w:val="22"/>
          <w:szCs w:val="22"/>
        </w:rPr>
        <w:t xml:space="preserve">, в соответствии с Федеральным законом «О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физическои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культуре и спорте в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Российскои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Федерации» от 04.12.2007 г.,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No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 329-ФЗ и иными нормативно- правовыми актами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Российскои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Федерации, а также в соответствии международными нормативными актами в области спорта. </w:t>
      </w:r>
    </w:p>
    <w:p w14:paraId="596C904C" w14:textId="5813CB1C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1.3.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Настоящии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Кодекс регулирует обязанности, касающиеся поведенческих норм на время любых спортивных </w:t>
      </w:r>
      <w:r w:rsidR="00926851">
        <w:rPr>
          <w:rFonts w:ascii="Times New Roman" w:hAnsi="Times New Roman" w:cs="Times New Roman"/>
          <w:sz w:val="22"/>
          <w:szCs w:val="22"/>
        </w:rPr>
        <w:t>мероприятий, в которых участвую</w:t>
      </w:r>
      <w:r w:rsidRPr="00002808">
        <w:rPr>
          <w:rFonts w:ascii="Times New Roman" w:hAnsi="Times New Roman" w:cs="Times New Roman"/>
          <w:sz w:val="22"/>
          <w:szCs w:val="22"/>
        </w:rPr>
        <w:t xml:space="preserve">т </w:t>
      </w:r>
      <w:r w:rsidR="00926851">
        <w:rPr>
          <w:rFonts w:ascii="Times New Roman" w:hAnsi="Times New Roman" w:cs="Times New Roman"/>
          <w:sz w:val="22"/>
          <w:szCs w:val="22"/>
        </w:rPr>
        <w:t>спортсмены ОФСОО «ФВСАР»</w:t>
      </w:r>
      <w:r w:rsidRPr="0000280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4E89C49" w14:textId="330271A8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1.4. Кодекс служит в качестве руководящих принципов для всех спортсменов, тренеров и иных специалистов в области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физическои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культуры и спорта, включенных в состав Команды. </w:t>
      </w:r>
    </w:p>
    <w:p w14:paraId="5AC06CD7" w14:textId="5A765081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1.5. Кодекс обязателен для соблюдения всеми членами Команды и ставит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своеи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целью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содействовать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 и гарантировать однородность команды, единство группы, дисциплину и дружественное расположение среди всех членов Команды. </w:t>
      </w:r>
    </w:p>
    <w:p w14:paraId="231C6985" w14:textId="0703BB51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Кодекс должен соблюдаться на протяжении всего времени существования </w:t>
      </w:r>
      <w:r w:rsidR="00E95158">
        <w:rPr>
          <w:rFonts w:ascii="Times New Roman" w:hAnsi="Times New Roman" w:cs="Times New Roman"/>
          <w:sz w:val="22"/>
          <w:szCs w:val="22"/>
        </w:rPr>
        <w:t>К</w:t>
      </w:r>
      <w:r w:rsidRPr="00002808">
        <w:rPr>
          <w:rFonts w:ascii="Times New Roman" w:hAnsi="Times New Roman" w:cs="Times New Roman"/>
          <w:sz w:val="22"/>
          <w:szCs w:val="22"/>
        </w:rPr>
        <w:t xml:space="preserve">оманды. </w:t>
      </w:r>
    </w:p>
    <w:p w14:paraId="1408DEFF" w14:textId="77777777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lastRenderedPageBreak/>
        <w:t xml:space="preserve">1.6. Нарушение Кодекса влечет за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собои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наложение соответствующих дисциплинарных санкций, соразмерных тяжести проступка. </w:t>
      </w:r>
    </w:p>
    <w:p w14:paraId="335FA1A6" w14:textId="3535D1E4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1.7. Контроль за соблюдением Кодекса является обязанностью Главного тренера Команды или тренера команды/лица, ответственного за соответствующую команду, или за проведение соответствующего мероприятия. </w:t>
      </w:r>
    </w:p>
    <w:p w14:paraId="76C91BF1" w14:textId="77777777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NewRomanPS" w:hAnsi="TimesNewRomanPS" w:cs="Times New Roman"/>
          <w:b/>
          <w:bCs/>
          <w:sz w:val="22"/>
          <w:szCs w:val="22"/>
        </w:rPr>
        <w:t xml:space="preserve">2. ОБЩИЕ ПРИНЦИПЫ ПОВЕДЕНИЯ </w:t>
      </w:r>
    </w:p>
    <w:p w14:paraId="1C41E710" w14:textId="6CC1EBE5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2.1. Спортсмены Команды должны при любых обстоятельствах вести себя в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достойнои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и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ответственнои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манере, выказывать уважительное отношение к общественности, тренерам и другим спортсменам. </w:t>
      </w:r>
    </w:p>
    <w:p w14:paraId="274A03B1" w14:textId="6683A8C0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2.2. Манера поведения члена Команды должна способствовать достижению личного и командного спортивного результата. </w:t>
      </w:r>
    </w:p>
    <w:p w14:paraId="5D7C5D96" w14:textId="63EDB1A1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2.3. Во всех ситуациях во время тренировок или при участии в соревнованиях члены Команды должны применять максимум своих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способностеи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в рамках правил данного вида спорта. </w:t>
      </w:r>
    </w:p>
    <w:p w14:paraId="071F3DDB" w14:textId="30C44C33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Во главе угла для члена Команды, для его мироощущения и руководствующих принципов стоит достижение результатов в духе спортивного благородства и честности ведения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спортивнои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борьбы по отношению к партнерам по команде, оппонентам и официальным лицам. </w:t>
      </w:r>
    </w:p>
    <w:p w14:paraId="54949F6C" w14:textId="75AC0AC7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2.4. Члены Команды должны быть опрятны, чисто одеты, выбриты и подтянуты. </w:t>
      </w:r>
    </w:p>
    <w:p w14:paraId="64B4DA28" w14:textId="77777777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2.5. Использование сквернословия или недопустимых речевых форм неприемлемо. </w:t>
      </w:r>
    </w:p>
    <w:p w14:paraId="09222E44" w14:textId="642674B8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2.6. Члены Команды обязаны соблюдать принцип субординации, надлежащим образом и беспрекословно исполнять все требования и следовать указаниям, исходящим от соответствующих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руководителеи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и ответственных лиц. </w:t>
      </w:r>
    </w:p>
    <w:p w14:paraId="7F55923C" w14:textId="32589D92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2.7.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Каждыи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член Команды должен соблюдать пунктуальность. </w:t>
      </w:r>
    </w:p>
    <w:p w14:paraId="10D7F618" w14:textId="0CA1C501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2.8. При нахождении в публичных местах, будучи представителем Команды, и особенно в случае, если одежда содержит элементы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команднои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формы, члены команды должны соблюдать общепринятые нормы вежливости по отношению ко всем представителям общественности. </w:t>
      </w:r>
    </w:p>
    <w:p w14:paraId="4808B895" w14:textId="77777777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2.9. Запрещается употребление алкогольных напитков спортсменами, не достигшими совершеннолетия. </w:t>
      </w:r>
    </w:p>
    <w:p w14:paraId="119DF902" w14:textId="350F7E79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2.10. Запрещается применение членами Команды запрещенных препаратов </w:t>
      </w:r>
      <w:r w:rsidRPr="00002808">
        <w:rPr>
          <w:rFonts w:ascii="Calibri" w:hAnsi="Calibri" w:cs="Times New Roman"/>
          <w:sz w:val="16"/>
          <w:szCs w:val="16"/>
        </w:rPr>
        <w:t>(</w:t>
      </w:r>
      <w:r w:rsidRPr="00002808">
        <w:rPr>
          <w:rFonts w:ascii="Times New Roman" w:hAnsi="Times New Roman" w:cs="Times New Roman"/>
          <w:sz w:val="22"/>
          <w:szCs w:val="22"/>
        </w:rPr>
        <w:t xml:space="preserve">наркотики и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запрещённые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 анаболические препараты), а также злоупотребление алкоголем. </w:t>
      </w:r>
    </w:p>
    <w:p w14:paraId="74668323" w14:textId="77777777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2.11. Запрещается совершение незаконных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действии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̆, включая совершение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действии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̆, являющихся правонарушением согласно юрисдикции той страны, где были совершены данные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действия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BC1C583" w14:textId="77777777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2.12. Запрещается разглашение информации,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имеющеи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отношение к профессиональным секретам, ноу-хау, тренировочным методикам или протоколам тестирования любым лицам без права доступа к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такои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информации. </w:t>
      </w:r>
    </w:p>
    <w:p w14:paraId="73C2E65D" w14:textId="77777777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NewRomanPS" w:hAnsi="TimesNewRomanPS" w:cs="Times New Roman"/>
          <w:b/>
          <w:bCs/>
          <w:sz w:val="22"/>
          <w:szCs w:val="22"/>
        </w:rPr>
        <w:t xml:space="preserve">3. ПОВЕДЕНИЕ ВО ВРЕМЯ СПОРТИВНЫХ МЕРОПРИТИЙ </w:t>
      </w:r>
    </w:p>
    <w:p w14:paraId="170C6B55" w14:textId="26498A0A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3.1. Члены Команды должны относиться с уважением к официальным представителям Команды, официальным лицам на международных соревнованиях, должны вести себя в соответствии со спортивным этикетом и соблюдать нормы поведения. </w:t>
      </w:r>
    </w:p>
    <w:p w14:paraId="527E64EF" w14:textId="6E415EEC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3.2. При выполнении командных функций члены Команды должны на себе иметь официальную форму команды, если не предусмотрено иное. </w:t>
      </w:r>
    </w:p>
    <w:p w14:paraId="422AD70E" w14:textId="77777777" w:rsidR="00E95158" w:rsidRDefault="00E95158" w:rsidP="00E9515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Запрещается:</w:t>
      </w:r>
    </w:p>
    <w:p w14:paraId="66B32AD5" w14:textId="00891439" w:rsidR="00002808" w:rsidRPr="00E95158" w:rsidRDefault="00002808" w:rsidP="00E95158">
      <w:pPr>
        <w:rPr>
          <w:rFonts w:ascii="Times New Roman" w:hAnsi="Times New Roman" w:cs="Times New Roman"/>
          <w:sz w:val="22"/>
          <w:szCs w:val="22"/>
        </w:rPr>
      </w:pPr>
      <w:r w:rsidRPr="00002808">
        <w:rPr>
          <w:rFonts w:ascii="Times New Roman" w:hAnsi="Times New Roman" w:cs="Times New Roman"/>
          <w:sz w:val="22"/>
          <w:szCs w:val="22"/>
        </w:rPr>
        <w:br/>
      </w:r>
      <w:r w:rsidRPr="00002808">
        <w:rPr>
          <w:rFonts w:ascii="Symbol" w:hAnsi="Symbol" w:cs="Times New Roman"/>
          <w:sz w:val="22"/>
          <w:szCs w:val="22"/>
        </w:rPr>
        <w:t>−</w:t>
      </w:r>
      <w:r w:rsidRPr="00002808">
        <w:rPr>
          <w:rFonts w:ascii="Symbol" w:hAnsi="Symbol" w:cs="Times New Roman"/>
          <w:sz w:val="22"/>
          <w:szCs w:val="22"/>
        </w:rPr>
        <w:t></w:t>
      </w:r>
      <w:r w:rsidRPr="00002808">
        <w:rPr>
          <w:rFonts w:ascii="Times New Roman" w:hAnsi="Times New Roman" w:cs="Times New Roman"/>
          <w:sz w:val="22"/>
          <w:szCs w:val="22"/>
        </w:rPr>
        <w:t xml:space="preserve">любое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действие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 или поведение, беспричинно нарушающее, или вмешивающееся в ход </w:t>
      </w:r>
    </w:p>
    <w:p w14:paraId="027F1AC7" w14:textId="6F00DCDF" w:rsidR="00002808" w:rsidRDefault="00E95158" w:rsidP="00002808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соревнований</w:t>
      </w:r>
      <w:r w:rsidR="00002808" w:rsidRPr="00002808">
        <w:rPr>
          <w:rFonts w:ascii="Times New Roman" w:hAnsi="Times New Roman" w:cs="Times New Roman"/>
          <w:sz w:val="22"/>
          <w:szCs w:val="22"/>
        </w:rPr>
        <w:t xml:space="preserve">, либо же пагубно влияющее на репутацию или имидж Федерации; </w:t>
      </w:r>
    </w:p>
    <w:p w14:paraId="075457C7" w14:textId="77777777" w:rsidR="00E95158" w:rsidRPr="00002808" w:rsidRDefault="00E9515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7C77854E" w14:textId="77777777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NewRomanPS" w:hAnsi="TimesNewRomanPS" w:cs="Times New Roman"/>
          <w:b/>
          <w:bCs/>
          <w:sz w:val="22"/>
          <w:szCs w:val="22"/>
        </w:rPr>
        <w:t xml:space="preserve">4. ПОВЕДЕНИЕ ПРИ ОБЩЕНИИ С ПРЕДСТАВИТЕЛЯМИ СРЕДСТВ МАССОВОЙ ИНФОРМАЦИИ </w:t>
      </w:r>
    </w:p>
    <w:p w14:paraId="1041FB9F" w14:textId="49B81874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4.1. Во время заранее организованного интервью для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представителеи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прессы члены Команды обязаны быть аккуратно одетыми по форме одежды,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установленнои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Главным тренером либо лицом, организующим указанное мероприятие (иметь при себе куртку,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спортивныи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костюм или футболку команды). </w:t>
      </w:r>
    </w:p>
    <w:p w14:paraId="4E5EC705" w14:textId="70A800F0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4.2. Члены Команды обязуются воздерживаться от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публичнои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критики по отношению к любому представителю </w:t>
      </w:r>
      <w:r w:rsidR="00E95158">
        <w:rPr>
          <w:rFonts w:ascii="Times New Roman" w:hAnsi="Times New Roman" w:cs="Times New Roman"/>
          <w:sz w:val="22"/>
          <w:szCs w:val="22"/>
        </w:rPr>
        <w:t>Федерации</w:t>
      </w:r>
      <w:r w:rsidRPr="00002808">
        <w:rPr>
          <w:rFonts w:ascii="Times New Roman" w:hAnsi="Times New Roman" w:cs="Times New Roman"/>
          <w:sz w:val="22"/>
          <w:szCs w:val="22"/>
        </w:rPr>
        <w:t xml:space="preserve">, вне зависимости от их положения. </w:t>
      </w:r>
    </w:p>
    <w:p w14:paraId="2505F6DD" w14:textId="1DC7FA6B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>4.3. Речь члена Команды не</w:t>
      </w:r>
      <w:r w:rsidR="00E95158">
        <w:rPr>
          <w:rFonts w:ascii="Times New Roman" w:hAnsi="Times New Roman" w:cs="Times New Roman"/>
          <w:sz w:val="22"/>
          <w:szCs w:val="22"/>
        </w:rPr>
        <w:t xml:space="preserve"> </w:t>
      </w:r>
      <w:r w:rsidRPr="00002808">
        <w:rPr>
          <w:rFonts w:ascii="Times New Roman" w:hAnsi="Times New Roman" w:cs="Times New Roman"/>
          <w:sz w:val="22"/>
          <w:szCs w:val="22"/>
        </w:rPr>
        <w:t xml:space="preserve">должна смущать общественность или остальных членов Команды. </w:t>
      </w:r>
    </w:p>
    <w:p w14:paraId="70DC5346" w14:textId="77777777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NewRomanPS" w:hAnsi="TimesNewRomanPS" w:cs="Times New Roman"/>
          <w:b/>
          <w:bCs/>
          <w:sz w:val="22"/>
          <w:szCs w:val="22"/>
        </w:rPr>
        <w:t xml:space="preserve">5. ПОВЕДЕНИЕ ПРИ ПРОЕЗДЕ К МЕСТУ ПРОЖИВАНИЯ/ПРОВЕДЕНИЯ СПОРТИВНОГО МЕРОПРИЯТИЯ, А ТАКЖЕ В МЕСТЕ ПРОЖИВАНИЯ </w:t>
      </w:r>
    </w:p>
    <w:p w14:paraId="4F73A036" w14:textId="1BDE8DFA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5.1. Члены Команды должны уважительно относиться к личному пространству и комфорту партнеров по команде и иных проживающих, а в особенности тех партнеров по команде и проживающих, которые вовлечены в соревнования. </w:t>
      </w:r>
    </w:p>
    <w:p w14:paraId="21D61428" w14:textId="77777777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5.2. В залах и столовых следует находиться аккуратно одетым. В самолете следует быть в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опрятнои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спортивнои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форме, либо специальном дорожном костюме. </w:t>
      </w:r>
    </w:p>
    <w:p w14:paraId="2CD00286" w14:textId="77777777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5.3.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Уважайте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 окружающих вас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людеи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(попутчиков). Шумное поведение в общественных местах, и особенно на самолете, не допускается. </w:t>
      </w:r>
    </w:p>
    <w:p w14:paraId="13294230" w14:textId="2F98FA53" w:rsidR="00002808" w:rsidRPr="00002808" w:rsidRDefault="00E95158" w:rsidP="00E95158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5.4</w:t>
      </w:r>
      <w:r w:rsidR="00002808" w:rsidRPr="00002808">
        <w:rPr>
          <w:rFonts w:ascii="Times New Roman" w:hAnsi="Times New Roman" w:cs="Times New Roman"/>
          <w:sz w:val="22"/>
          <w:szCs w:val="22"/>
        </w:rPr>
        <w:t>. Запрещается:</w:t>
      </w:r>
      <w:r w:rsidR="00002808" w:rsidRPr="00002808">
        <w:rPr>
          <w:rFonts w:ascii="Times New Roman" w:hAnsi="Times New Roman" w:cs="Times New Roman"/>
          <w:sz w:val="22"/>
          <w:szCs w:val="22"/>
        </w:rPr>
        <w:br/>
      </w:r>
      <w:r w:rsidR="00002808" w:rsidRPr="00002808">
        <w:rPr>
          <w:rFonts w:ascii="Symbol" w:hAnsi="Symbol" w:cs="Times New Roman"/>
          <w:sz w:val="22"/>
          <w:szCs w:val="22"/>
        </w:rPr>
        <w:t>−</w:t>
      </w:r>
      <w:r w:rsidR="00002808" w:rsidRPr="00002808">
        <w:rPr>
          <w:rFonts w:ascii="Symbol" w:hAnsi="Symbol" w:cs="Times New Roman"/>
          <w:sz w:val="22"/>
          <w:szCs w:val="22"/>
        </w:rPr>
        <w:t></w:t>
      </w:r>
      <w:r w:rsidR="00002808" w:rsidRPr="00002808">
        <w:rPr>
          <w:rFonts w:ascii="Times New Roman" w:hAnsi="Times New Roman" w:cs="Times New Roman"/>
          <w:sz w:val="22"/>
          <w:szCs w:val="22"/>
        </w:rPr>
        <w:t xml:space="preserve">преднамеренное повреждение любого имущества, включая, но не ограничиваясь </w:t>
      </w:r>
    </w:p>
    <w:p w14:paraId="30DCEB81" w14:textId="6C96AFC1" w:rsidR="00002808" w:rsidRPr="00002808" w:rsidRDefault="00002808" w:rsidP="00E95158">
      <w:pPr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транспортными средствами, гостиничными номерами и оборудованием команды.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Любои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член Команды,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нанесшии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повреждение или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содействовавшии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повреждению имущества обязан сообщить о данном факте </w:t>
      </w:r>
      <w:r w:rsidR="00E95158">
        <w:rPr>
          <w:rFonts w:ascii="Times New Roman" w:hAnsi="Times New Roman" w:cs="Times New Roman"/>
          <w:sz w:val="22"/>
          <w:szCs w:val="22"/>
        </w:rPr>
        <w:t>Капитану</w:t>
      </w:r>
      <w:r w:rsidRPr="00002808">
        <w:rPr>
          <w:rFonts w:ascii="Times New Roman" w:hAnsi="Times New Roman" w:cs="Times New Roman"/>
          <w:sz w:val="22"/>
          <w:szCs w:val="22"/>
        </w:rPr>
        <w:t xml:space="preserve"> Команды или Главному Тренеру. Члены команды могут нести ответственность за возмещение причиненного ими ущерба. </w:t>
      </w:r>
    </w:p>
    <w:p w14:paraId="264372F4" w14:textId="77777777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Symbol" w:hAnsi="Symbol" w:cs="Times New Roman"/>
          <w:sz w:val="22"/>
          <w:szCs w:val="22"/>
        </w:rPr>
        <w:t>−</w:t>
      </w:r>
      <w:r w:rsidRPr="00002808">
        <w:rPr>
          <w:rFonts w:ascii="Symbol" w:hAnsi="Symbol" w:cs="Times New Roman"/>
          <w:sz w:val="22"/>
          <w:szCs w:val="22"/>
        </w:rPr>
        <w:t></w:t>
      </w:r>
      <w:r w:rsidRPr="00002808">
        <w:rPr>
          <w:rFonts w:ascii="Times New Roman" w:hAnsi="Times New Roman" w:cs="Times New Roman"/>
          <w:sz w:val="22"/>
          <w:szCs w:val="22"/>
        </w:rPr>
        <w:t xml:space="preserve">нарушение правил распорядка дня, утвержденного Главным тренером команды или лицом, являющимся ответственным за данную команду. </w:t>
      </w:r>
    </w:p>
    <w:p w14:paraId="049DD23C" w14:textId="77777777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NewRomanPS" w:hAnsi="TimesNewRomanPS" w:cs="Times New Roman"/>
          <w:b/>
          <w:bCs/>
          <w:sz w:val="22"/>
          <w:szCs w:val="22"/>
        </w:rPr>
        <w:t xml:space="preserve">6. ОТВЕТСТВЕННОСТЬ </w:t>
      </w:r>
    </w:p>
    <w:p w14:paraId="3597083C" w14:textId="1CCCA133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>6.1. За совершение дисциплинарного проступка, в том числе неисполнение или ненадлежащее исполне</w:t>
      </w:r>
      <w:r w:rsidR="00E95158">
        <w:rPr>
          <w:rFonts w:ascii="Times New Roman" w:hAnsi="Times New Roman" w:cs="Times New Roman"/>
          <w:sz w:val="22"/>
          <w:szCs w:val="22"/>
        </w:rPr>
        <w:t>ние членом К</w:t>
      </w:r>
      <w:r w:rsidRPr="00002808">
        <w:rPr>
          <w:rFonts w:ascii="Times New Roman" w:hAnsi="Times New Roman" w:cs="Times New Roman"/>
          <w:sz w:val="22"/>
          <w:szCs w:val="22"/>
        </w:rPr>
        <w:t xml:space="preserve">оманды положений настоящего Кодекса,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Главныи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тренер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Сборнои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Команды имеет право применить следующие дисциплинарные взыскания: </w:t>
      </w:r>
    </w:p>
    <w:p w14:paraId="7E23C7BA" w14:textId="10246B1C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>1) Замечание.</w:t>
      </w:r>
      <w:r w:rsidRPr="00002808">
        <w:rPr>
          <w:rFonts w:ascii="Times New Roman" w:hAnsi="Times New Roman" w:cs="Times New Roman"/>
          <w:sz w:val="22"/>
          <w:szCs w:val="22"/>
        </w:rPr>
        <w:br/>
        <w:t>2) Выговор.</w:t>
      </w:r>
      <w:r w:rsidRPr="00002808">
        <w:rPr>
          <w:rFonts w:ascii="Times New Roman" w:hAnsi="Times New Roman" w:cs="Times New Roman"/>
          <w:sz w:val="22"/>
          <w:szCs w:val="22"/>
        </w:rPr>
        <w:br/>
        <w:t>3) Отстранение от спортивных мероприятий.</w:t>
      </w:r>
      <w:r w:rsidRPr="00002808">
        <w:rPr>
          <w:rFonts w:ascii="Times New Roman" w:hAnsi="Times New Roman" w:cs="Times New Roman"/>
          <w:sz w:val="22"/>
          <w:szCs w:val="22"/>
        </w:rPr>
        <w:br/>
        <w:t xml:space="preserve">4) Исключение члена Команды из состава </w:t>
      </w:r>
      <w:r w:rsidR="00E95158">
        <w:rPr>
          <w:rFonts w:ascii="Times New Roman" w:hAnsi="Times New Roman" w:cs="Times New Roman"/>
          <w:sz w:val="22"/>
          <w:szCs w:val="22"/>
        </w:rPr>
        <w:t>К</w:t>
      </w:r>
      <w:r w:rsidRPr="00002808">
        <w:rPr>
          <w:rFonts w:ascii="Times New Roman" w:hAnsi="Times New Roman" w:cs="Times New Roman"/>
          <w:sz w:val="22"/>
          <w:szCs w:val="22"/>
        </w:rPr>
        <w:t xml:space="preserve">оманды. </w:t>
      </w:r>
    </w:p>
    <w:p w14:paraId="1ABCACF4" w14:textId="77777777" w:rsidR="00002808" w:rsidRPr="00002808" w:rsidRDefault="00002808" w:rsidP="00002808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002808">
        <w:rPr>
          <w:rFonts w:ascii="TimesNewRomanPS" w:hAnsi="TimesNewRomanPS" w:cs="Times New Roman"/>
          <w:b/>
          <w:bCs/>
          <w:sz w:val="22"/>
          <w:szCs w:val="22"/>
        </w:rPr>
        <w:t xml:space="preserve">7. ПОРЯДОК ПРИМЕНЕНИЯ ОТВЕТСТВЕННОСТИ </w:t>
      </w:r>
    </w:p>
    <w:p w14:paraId="5343C25D" w14:textId="09F9CF2B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7.1. До применения дисциплинарного взыскания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Главныи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тренер должен затребовать от члена Команды письменное объяснение. Если по истечении двух календарных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днеи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указанное объяснение </w:t>
      </w:r>
      <w:r w:rsidR="00E95158">
        <w:rPr>
          <w:rFonts w:ascii="Times New Roman" w:hAnsi="Times New Roman" w:cs="Times New Roman"/>
          <w:sz w:val="22"/>
          <w:szCs w:val="22"/>
        </w:rPr>
        <w:t>членом Команды</w:t>
      </w:r>
      <w:r w:rsidRPr="00002808">
        <w:rPr>
          <w:rFonts w:ascii="Times New Roman" w:hAnsi="Times New Roman" w:cs="Times New Roman"/>
          <w:sz w:val="22"/>
          <w:szCs w:val="22"/>
        </w:rPr>
        <w:t xml:space="preserve"> не предоставлено, то составляется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соответствующии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акт. </w:t>
      </w:r>
    </w:p>
    <w:p w14:paraId="69844CB0" w14:textId="4F8D5A58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Непредоставление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 членом Команды объяснения не является препятствием для применения дисциплинарного взыскания. </w:t>
      </w:r>
    </w:p>
    <w:p w14:paraId="137EF327" w14:textId="77777777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7.2. Дисциплинарное взыскание применяется не позднее одного месяца со дня обнаружения проступка, не считая времени болезни члена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Сборнои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Команды. </w:t>
      </w:r>
    </w:p>
    <w:p w14:paraId="0842D246" w14:textId="77777777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7.3. Дисциплинарное взыскание не может быть применено позднее шести месяцев со дня совершения проступка. </w:t>
      </w:r>
    </w:p>
    <w:p w14:paraId="06897644" w14:textId="7CCFC4DF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7.4. За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каждыи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дисциплинарныи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проступок может быть применено только одно дисциплинарное взыскание. </w:t>
      </w:r>
    </w:p>
    <w:p w14:paraId="628AAFF8" w14:textId="49C09639" w:rsidR="00002808" w:rsidRPr="00002808" w:rsidRDefault="00002808" w:rsidP="0000280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02808">
        <w:rPr>
          <w:rFonts w:ascii="Times New Roman" w:hAnsi="Times New Roman" w:cs="Times New Roman"/>
          <w:sz w:val="22"/>
          <w:szCs w:val="22"/>
        </w:rPr>
        <w:t xml:space="preserve">7.5. Приказ Главного тренера о применении дисциплинарного взыскания, предусмотренного пунктом 6.1. Кодекса, объявляется члену Команды под роспись в течение трех календарных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днеи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со дня его издания. Если член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Сборнои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Команды отказывается ознакомиться с указанным приказом (распоряжением) под роспись, то составляется </w:t>
      </w:r>
      <w:proofErr w:type="spellStart"/>
      <w:r w:rsidRPr="00002808">
        <w:rPr>
          <w:rFonts w:ascii="Times New Roman" w:hAnsi="Times New Roman" w:cs="Times New Roman"/>
          <w:sz w:val="22"/>
          <w:szCs w:val="22"/>
        </w:rPr>
        <w:t>соответствующии</w:t>
      </w:r>
      <w:proofErr w:type="spellEnd"/>
      <w:r w:rsidRPr="00002808">
        <w:rPr>
          <w:rFonts w:ascii="Times New Roman" w:hAnsi="Times New Roman" w:cs="Times New Roman"/>
          <w:sz w:val="22"/>
          <w:szCs w:val="22"/>
        </w:rPr>
        <w:t xml:space="preserve">̆ акт. </w:t>
      </w:r>
    </w:p>
    <w:p w14:paraId="714672A3" w14:textId="6C71DA71" w:rsidR="00AD7CF8" w:rsidRPr="00AD7CF8" w:rsidRDefault="00AD7CF8" w:rsidP="00AD7CF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lang w:val="en-US"/>
        </w:rPr>
      </w:pPr>
      <w:proofErr w:type="spellStart"/>
      <w:r w:rsidRPr="00AD7CF8">
        <w:rPr>
          <w:rFonts w:ascii="AppleSystemUIFont" w:hAnsi="AppleSystemUIFont" w:cs="AppleSystemUIFont"/>
          <w:b/>
          <w:color w:val="353535"/>
          <w:lang w:val="en-US"/>
        </w:rPr>
        <w:t>Клятва</w:t>
      </w:r>
      <w:proofErr w:type="spellEnd"/>
      <w:r w:rsidRPr="00AD7CF8">
        <w:rPr>
          <w:rFonts w:ascii="AppleSystemUIFont" w:hAnsi="AppleSystemUIFont" w:cs="AppleSystemUIFont"/>
          <w:b/>
          <w:color w:val="353535"/>
          <w:lang w:val="en-US"/>
        </w:rPr>
        <w:t xml:space="preserve">: </w:t>
      </w:r>
    </w:p>
    <w:p w14:paraId="36A8C06A" w14:textId="77777777" w:rsidR="00AD7CF8" w:rsidRPr="00AD7CF8" w:rsidRDefault="00AD7CF8" w:rsidP="00AD7CF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lang w:val="en-US"/>
        </w:rPr>
      </w:pPr>
    </w:p>
    <w:p w14:paraId="02EA7D40" w14:textId="6FC43F02" w:rsidR="00AD7CF8" w:rsidRPr="00AD7CF8" w:rsidRDefault="00AD7CF8" w:rsidP="00AD7CF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lang w:val="en-US"/>
        </w:rPr>
      </w:pPr>
      <w:r w:rsidRPr="00AD7CF8">
        <w:rPr>
          <w:rFonts w:ascii="AppleSystemUIFont" w:hAnsi="AppleSystemUIFont" w:cs="AppleSystemUIFont"/>
          <w:b/>
          <w:color w:val="353535"/>
          <w:lang w:val="en-US"/>
        </w:rPr>
        <w:t xml:space="preserve">«Я </w:t>
      </w:r>
      <w:proofErr w:type="spellStart"/>
      <w:r w:rsidRPr="00AD7CF8">
        <w:rPr>
          <w:rFonts w:ascii="AppleSystemUIFont" w:hAnsi="AppleSystemUIFont" w:cs="AppleSystemUIFont"/>
          <w:b/>
          <w:color w:val="353535"/>
          <w:lang w:val="en-US"/>
        </w:rPr>
        <w:t>буду</w:t>
      </w:r>
      <w:proofErr w:type="spellEnd"/>
      <w:r w:rsidRPr="00AD7CF8">
        <w:rPr>
          <w:rFonts w:ascii="AppleSystemUIFont" w:hAnsi="AppleSystemUIFont" w:cs="AppleSystemUIFont"/>
          <w:b/>
          <w:color w:val="353535"/>
          <w:lang w:val="en-US"/>
        </w:rPr>
        <w:t xml:space="preserve"> </w:t>
      </w:r>
      <w:proofErr w:type="spellStart"/>
      <w:r w:rsidRPr="00AD7CF8">
        <w:rPr>
          <w:rFonts w:ascii="AppleSystemUIFont" w:hAnsi="AppleSystemUIFont" w:cs="AppleSystemUIFont"/>
          <w:b/>
          <w:color w:val="353535"/>
          <w:lang w:val="en-US"/>
        </w:rPr>
        <w:t>предан</w:t>
      </w:r>
      <w:proofErr w:type="spellEnd"/>
      <w:r w:rsidRPr="00AD7CF8">
        <w:rPr>
          <w:rFonts w:ascii="AppleSystemUIFont" w:hAnsi="AppleSystemUIFont" w:cs="AppleSystemUIFont"/>
          <w:b/>
          <w:color w:val="353535"/>
          <w:lang w:val="en-US"/>
        </w:rPr>
        <w:t xml:space="preserve"> </w:t>
      </w:r>
      <w:proofErr w:type="spellStart"/>
      <w:r w:rsidRPr="00AD7CF8">
        <w:rPr>
          <w:rFonts w:ascii="AppleSystemUIFont" w:hAnsi="AppleSystemUIFont" w:cs="AppleSystemUIFont"/>
          <w:b/>
          <w:color w:val="353535"/>
          <w:lang w:val="en-US"/>
        </w:rPr>
        <w:t>своей</w:t>
      </w:r>
      <w:proofErr w:type="spellEnd"/>
      <w:r w:rsidRPr="00AD7CF8">
        <w:rPr>
          <w:rFonts w:ascii="AppleSystemUIFont" w:hAnsi="AppleSystemUIFont" w:cs="AppleSystemUIFont"/>
          <w:b/>
          <w:color w:val="353535"/>
          <w:lang w:val="en-US"/>
        </w:rPr>
        <w:t xml:space="preserve"> </w:t>
      </w:r>
      <w:proofErr w:type="spellStart"/>
      <w:r w:rsidRPr="00AD7CF8">
        <w:rPr>
          <w:rFonts w:ascii="AppleSystemUIFont" w:hAnsi="AppleSystemUIFont" w:cs="AppleSystemUIFont"/>
          <w:b/>
          <w:color w:val="353535"/>
          <w:lang w:val="en-US"/>
        </w:rPr>
        <w:t>Команде</w:t>
      </w:r>
      <w:proofErr w:type="spellEnd"/>
      <w:r>
        <w:rPr>
          <w:rFonts w:ascii="AppleSystemUIFont" w:hAnsi="AppleSystemUIFont" w:cs="AppleSystemUIFont"/>
          <w:b/>
          <w:color w:val="353535"/>
          <w:lang w:val="en-US"/>
        </w:rPr>
        <w:t>!</w:t>
      </w:r>
      <w:r w:rsidRPr="00AD7CF8">
        <w:rPr>
          <w:rFonts w:ascii="AppleSystemUIFont" w:hAnsi="AppleSystemUIFont" w:cs="AppleSystemUIFont"/>
          <w:b/>
          <w:color w:val="353535"/>
          <w:lang w:val="en-US"/>
        </w:rPr>
        <w:t xml:space="preserve"> </w:t>
      </w:r>
      <w:proofErr w:type="spellStart"/>
      <w:r w:rsidRPr="00AD7CF8">
        <w:rPr>
          <w:rFonts w:ascii="AppleSystemUIFont" w:hAnsi="AppleSystemUIFont" w:cs="AppleSystemUIFont"/>
          <w:b/>
          <w:color w:val="353535"/>
          <w:lang w:val="en-US"/>
        </w:rPr>
        <w:t>Как</w:t>
      </w:r>
      <w:proofErr w:type="spellEnd"/>
      <w:r w:rsidRPr="00AD7CF8">
        <w:rPr>
          <w:rFonts w:ascii="AppleSystemUIFont" w:hAnsi="AppleSystemUIFont" w:cs="AppleSystemUIFont"/>
          <w:b/>
          <w:color w:val="353535"/>
          <w:lang w:val="en-US"/>
        </w:rPr>
        <w:t xml:space="preserve"> </w:t>
      </w:r>
      <w:proofErr w:type="spellStart"/>
      <w:r w:rsidRPr="00AD7CF8">
        <w:rPr>
          <w:rFonts w:ascii="AppleSystemUIFont" w:hAnsi="AppleSystemUIFont" w:cs="AppleSystemUIFont"/>
          <w:b/>
          <w:color w:val="353535"/>
          <w:lang w:val="en-US"/>
        </w:rPr>
        <w:t>участник</w:t>
      </w:r>
      <w:proofErr w:type="spellEnd"/>
      <w:r w:rsidRPr="00AD7CF8">
        <w:rPr>
          <w:rFonts w:ascii="AppleSystemUIFont" w:hAnsi="AppleSystemUIFont" w:cs="AppleSystemUIFont"/>
          <w:b/>
          <w:color w:val="353535"/>
          <w:lang w:val="en-US"/>
        </w:rPr>
        <w:t xml:space="preserve"> </w:t>
      </w:r>
      <w:proofErr w:type="spellStart"/>
      <w:proofErr w:type="gramStart"/>
      <w:r w:rsidRPr="00AD7CF8">
        <w:rPr>
          <w:rFonts w:ascii="AppleSystemUIFont" w:hAnsi="AppleSystemUIFont" w:cs="AppleSystemUIFont"/>
          <w:b/>
          <w:color w:val="353535"/>
          <w:lang w:val="en-US"/>
        </w:rPr>
        <w:t>Команды</w:t>
      </w:r>
      <w:proofErr w:type="spellEnd"/>
      <w:r w:rsidRPr="00AD7CF8">
        <w:rPr>
          <w:rFonts w:ascii="AppleSystemUIFont" w:hAnsi="AppleSystemUIFont" w:cs="AppleSystemUIFont"/>
          <w:b/>
          <w:color w:val="353535"/>
          <w:lang w:val="en-US"/>
        </w:rPr>
        <w:t xml:space="preserve"> </w:t>
      </w:r>
      <w:bookmarkStart w:id="0" w:name="_GoBack"/>
      <w:bookmarkEnd w:id="0"/>
      <w:r w:rsidRPr="00AD7CF8">
        <w:rPr>
          <w:rFonts w:ascii="AppleSystemUIFont" w:hAnsi="AppleSystemUIFont" w:cs="AppleSystemUIFont"/>
          <w:b/>
          <w:color w:val="353535"/>
          <w:lang w:val="en-US"/>
        </w:rPr>
        <w:t xml:space="preserve"> я</w:t>
      </w:r>
      <w:proofErr w:type="gramEnd"/>
      <w:r w:rsidRPr="00AD7CF8">
        <w:rPr>
          <w:rFonts w:ascii="AppleSystemUIFont" w:hAnsi="AppleSystemUIFont" w:cs="AppleSystemUIFont"/>
          <w:b/>
          <w:color w:val="353535"/>
          <w:lang w:val="en-US"/>
        </w:rPr>
        <w:t xml:space="preserve"> </w:t>
      </w:r>
      <w:proofErr w:type="spellStart"/>
      <w:r w:rsidRPr="00AD7CF8">
        <w:rPr>
          <w:rFonts w:ascii="AppleSystemUIFont" w:hAnsi="AppleSystemUIFont" w:cs="AppleSystemUIFont"/>
          <w:b/>
          <w:color w:val="353535"/>
          <w:lang w:val="en-US"/>
        </w:rPr>
        <w:t>обязуюсь</w:t>
      </w:r>
      <w:proofErr w:type="spellEnd"/>
      <w:r w:rsidRPr="00AD7CF8">
        <w:rPr>
          <w:rFonts w:ascii="AppleSystemUIFont" w:hAnsi="AppleSystemUIFont" w:cs="AppleSystemUIFont"/>
          <w:b/>
          <w:color w:val="353535"/>
          <w:lang w:val="en-US"/>
        </w:rPr>
        <w:t xml:space="preserve"> </w:t>
      </w:r>
      <w:proofErr w:type="spellStart"/>
      <w:r w:rsidRPr="00AD7CF8">
        <w:rPr>
          <w:rFonts w:ascii="AppleSystemUIFont" w:hAnsi="AppleSystemUIFont" w:cs="AppleSystemUIFont"/>
          <w:b/>
          <w:color w:val="353535"/>
          <w:lang w:val="en-US"/>
        </w:rPr>
        <w:t>всегда</w:t>
      </w:r>
      <w:proofErr w:type="spellEnd"/>
      <w:r w:rsidRPr="00AD7CF8">
        <w:rPr>
          <w:rFonts w:ascii="AppleSystemUIFont" w:hAnsi="AppleSystemUIFont" w:cs="AppleSystemUIFont"/>
          <w:b/>
          <w:color w:val="353535"/>
          <w:lang w:val="en-US"/>
        </w:rPr>
        <w:t xml:space="preserve"> и </w:t>
      </w:r>
      <w:proofErr w:type="spellStart"/>
      <w:r w:rsidRPr="00AD7CF8">
        <w:rPr>
          <w:rFonts w:ascii="AppleSystemUIFont" w:hAnsi="AppleSystemUIFont" w:cs="AppleSystemUIFont"/>
          <w:b/>
          <w:color w:val="353535"/>
          <w:lang w:val="en-US"/>
        </w:rPr>
        <w:t>во</w:t>
      </w:r>
      <w:proofErr w:type="spellEnd"/>
      <w:r w:rsidRPr="00AD7CF8">
        <w:rPr>
          <w:rFonts w:ascii="AppleSystemUIFont" w:hAnsi="AppleSystemUIFont" w:cs="AppleSystemUIFont"/>
          <w:b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b/>
          <w:color w:val="353535"/>
          <w:lang w:val="en-US"/>
        </w:rPr>
        <w:t>всё</w:t>
      </w:r>
      <w:r w:rsidRPr="00AD7CF8">
        <w:rPr>
          <w:rFonts w:ascii="AppleSystemUIFont" w:hAnsi="AppleSystemUIFont" w:cs="AppleSystemUIFont"/>
          <w:b/>
          <w:color w:val="353535"/>
          <w:lang w:val="en-US"/>
        </w:rPr>
        <w:t>м</w:t>
      </w:r>
      <w:proofErr w:type="spellEnd"/>
      <w:r w:rsidRPr="00AD7CF8">
        <w:rPr>
          <w:rFonts w:ascii="AppleSystemUIFont" w:hAnsi="AppleSystemUIFont" w:cs="AppleSystemUIFont"/>
          <w:b/>
          <w:color w:val="353535"/>
          <w:lang w:val="en-US"/>
        </w:rPr>
        <w:t xml:space="preserve"> </w:t>
      </w:r>
      <w:proofErr w:type="spellStart"/>
      <w:r w:rsidRPr="00AD7CF8">
        <w:rPr>
          <w:rFonts w:ascii="AppleSystemUIFont" w:hAnsi="AppleSystemUIFont" w:cs="AppleSystemUIFont"/>
          <w:b/>
          <w:color w:val="353535"/>
          <w:lang w:val="en-US"/>
        </w:rPr>
        <w:t>следовать</w:t>
      </w:r>
      <w:proofErr w:type="spellEnd"/>
      <w:r w:rsidRPr="00AD7CF8">
        <w:rPr>
          <w:rFonts w:ascii="AppleSystemUIFont" w:hAnsi="AppleSystemUIFont" w:cs="AppleSystemUIFont"/>
          <w:b/>
          <w:color w:val="353535"/>
          <w:lang w:val="en-US"/>
        </w:rPr>
        <w:t xml:space="preserve"> </w:t>
      </w:r>
      <w:proofErr w:type="spellStart"/>
      <w:r w:rsidRPr="00AD7CF8">
        <w:rPr>
          <w:rFonts w:ascii="AppleSystemUIFont" w:hAnsi="AppleSystemUIFont" w:cs="AppleSystemUIFont"/>
          <w:b/>
          <w:color w:val="353535"/>
          <w:lang w:val="en-US"/>
        </w:rPr>
        <w:t>данному</w:t>
      </w:r>
      <w:proofErr w:type="spellEnd"/>
      <w:r w:rsidRPr="00AD7CF8">
        <w:rPr>
          <w:rFonts w:ascii="AppleSystemUIFont" w:hAnsi="AppleSystemUIFont" w:cs="AppleSystemUIFont"/>
          <w:b/>
          <w:color w:val="353535"/>
          <w:lang w:val="en-US"/>
        </w:rPr>
        <w:t xml:space="preserve"> </w:t>
      </w:r>
      <w:proofErr w:type="spellStart"/>
      <w:r w:rsidRPr="00AD7CF8">
        <w:rPr>
          <w:rFonts w:ascii="AppleSystemUIFont" w:hAnsi="AppleSystemUIFont" w:cs="AppleSystemUIFont"/>
          <w:b/>
          <w:color w:val="353535"/>
          <w:lang w:val="en-US"/>
        </w:rPr>
        <w:t>кодексу</w:t>
      </w:r>
      <w:proofErr w:type="spellEnd"/>
      <w:r w:rsidRPr="00AD7CF8">
        <w:rPr>
          <w:rFonts w:ascii="AppleSystemUIFont" w:hAnsi="AppleSystemUIFont" w:cs="AppleSystemUIFont"/>
          <w:b/>
          <w:color w:val="353535"/>
          <w:lang w:val="en-US"/>
        </w:rPr>
        <w:t xml:space="preserve"> и </w:t>
      </w:r>
      <w:proofErr w:type="spellStart"/>
      <w:r w:rsidRPr="00AD7CF8">
        <w:rPr>
          <w:rFonts w:ascii="AppleSystemUIFont" w:hAnsi="AppleSystemUIFont" w:cs="AppleSystemUIFont"/>
          <w:b/>
          <w:color w:val="353535"/>
          <w:lang w:val="en-US"/>
        </w:rPr>
        <w:t>придерживаться</w:t>
      </w:r>
      <w:proofErr w:type="spellEnd"/>
      <w:r w:rsidRPr="00AD7CF8">
        <w:rPr>
          <w:rFonts w:ascii="AppleSystemUIFont" w:hAnsi="AppleSystemUIFont" w:cs="AppleSystemUIFont"/>
          <w:b/>
          <w:color w:val="353535"/>
          <w:lang w:val="en-US"/>
        </w:rPr>
        <w:t xml:space="preserve"> </w:t>
      </w:r>
      <w:proofErr w:type="spellStart"/>
      <w:r w:rsidRPr="00AD7CF8">
        <w:rPr>
          <w:rFonts w:ascii="AppleSystemUIFont" w:hAnsi="AppleSystemUIFont" w:cs="AppleSystemUIFont"/>
          <w:b/>
          <w:color w:val="353535"/>
          <w:lang w:val="en-US"/>
        </w:rPr>
        <w:t>его</w:t>
      </w:r>
      <w:proofErr w:type="spellEnd"/>
      <w:r w:rsidRPr="00AD7CF8">
        <w:rPr>
          <w:rFonts w:ascii="AppleSystemUIFont" w:hAnsi="AppleSystemUIFont" w:cs="AppleSystemUIFont"/>
          <w:b/>
          <w:color w:val="353535"/>
        </w:rPr>
        <w:t>».</w:t>
      </w:r>
    </w:p>
    <w:p w14:paraId="4986FFF0" w14:textId="77777777" w:rsidR="00E8508C" w:rsidRDefault="00E8508C" w:rsidP="0000280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E8508C" w14:paraId="2C4373F6" w14:textId="77777777" w:rsidTr="00E8508C">
        <w:trPr>
          <w:trHeight w:val="477"/>
        </w:trPr>
        <w:tc>
          <w:tcPr>
            <w:tcW w:w="4782" w:type="dxa"/>
          </w:tcPr>
          <w:p w14:paraId="09E8E1A8" w14:textId="77777777" w:rsidR="00E8508C" w:rsidRDefault="00E8508C" w:rsidP="00002808"/>
        </w:tc>
        <w:tc>
          <w:tcPr>
            <w:tcW w:w="4783" w:type="dxa"/>
          </w:tcPr>
          <w:p w14:paraId="46259EA2" w14:textId="77777777" w:rsidR="00E8508C" w:rsidRDefault="00E8508C" w:rsidP="00002808"/>
        </w:tc>
      </w:tr>
      <w:tr w:rsidR="00E8508C" w14:paraId="363BFA27" w14:textId="77777777" w:rsidTr="00E8508C">
        <w:trPr>
          <w:trHeight w:val="477"/>
        </w:trPr>
        <w:tc>
          <w:tcPr>
            <w:tcW w:w="4782" w:type="dxa"/>
          </w:tcPr>
          <w:p w14:paraId="383A4C42" w14:textId="77777777" w:rsidR="00E8508C" w:rsidRDefault="00E8508C" w:rsidP="00C81FCC"/>
        </w:tc>
        <w:tc>
          <w:tcPr>
            <w:tcW w:w="4783" w:type="dxa"/>
          </w:tcPr>
          <w:p w14:paraId="2F8C58EB" w14:textId="77777777" w:rsidR="00E8508C" w:rsidRDefault="00E8508C" w:rsidP="00C81FCC"/>
        </w:tc>
      </w:tr>
      <w:tr w:rsidR="00E8508C" w14:paraId="5522A0E6" w14:textId="77777777" w:rsidTr="00E8508C">
        <w:trPr>
          <w:trHeight w:val="477"/>
        </w:trPr>
        <w:tc>
          <w:tcPr>
            <w:tcW w:w="4782" w:type="dxa"/>
          </w:tcPr>
          <w:p w14:paraId="35F86849" w14:textId="77777777" w:rsidR="00E8508C" w:rsidRDefault="00E8508C" w:rsidP="00C81FCC"/>
        </w:tc>
        <w:tc>
          <w:tcPr>
            <w:tcW w:w="4783" w:type="dxa"/>
          </w:tcPr>
          <w:p w14:paraId="15C58240" w14:textId="77777777" w:rsidR="00E8508C" w:rsidRDefault="00E8508C" w:rsidP="00C81FCC"/>
        </w:tc>
      </w:tr>
      <w:tr w:rsidR="00E8508C" w14:paraId="6CEEEF79" w14:textId="77777777" w:rsidTr="00E8508C">
        <w:trPr>
          <w:trHeight w:val="477"/>
        </w:trPr>
        <w:tc>
          <w:tcPr>
            <w:tcW w:w="4782" w:type="dxa"/>
          </w:tcPr>
          <w:p w14:paraId="2C83749E" w14:textId="77777777" w:rsidR="00E8508C" w:rsidRDefault="00E8508C" w:rsidP="00C81FCC"/>
        </w:tc>
        <w:tc>
          <w:tcPr>
            <w:tcW w:w="4783" w:type="dxa"/>
          </w:tcPr>
          <w:p w14:paraId="4A1D9BCD" w14:textId="77777777" w:rsidR="00E8508C" w:rsidRDefault="00E8508C" w:rsidP="00C81FCC"/>
        </w:tc>
      </w:tr>
      <w:tr w:rsidR="00E8508C" w14:paraId="7B28385A" w14:textId="77777777" w:rsidTr="00E8508C">
        <w:trPr>
          <w:trHeight w:val="477"/>
        </w:trPr>
        <w:tc>
          <w:tcPr>
            <w:tcW w:w="4782" w:type="dxa"/>
          </w:tcPr>
          <w:p w14:paraId="2565D34B" w14:textId="77777777" w:rsidR="00E8508C" w:rsidRDefault="00E8508C" w:rsidP="00C81FCC"/>
        </w:tc>
        <w:tc>
          <w:tcPr>
            <w:tcW w:w="4783" w:type="dxa"/>
          </w:tcPr>
          <w:p w14:paraId="4E67B219" w14:textId="77777777" w:rsidR="00E8508C" w:rsidRDefault="00E8508C" w:rsidP="00C81FCC"/>
        </w:tc>
      </w:tr>
      <w:tr w:rsidR="00E8508C" w14:paraId="19BD9D7E" w14:textId="77777777" w:rsidTr="00E8508C">
        <w:trPr>
          <w:trHeight w:val="477"/>
        </w:trPr>
        <w:tc>
          <w:tcPr>
            <w:tcW w:w="4782" w:type="dxa"/>
          </w:tcPr>
          <w:p w14:paraId="5106DBA4" w14:textId="77777777" w:rsidR="00E8508C" w:rsidRDefault="00E8508C" w:rsidP="00C81FCC"/>
        </w:tc>
        <w:tc>
          <w:tcPr>
            <w:tcW w:w="4783" w:type="dxa"/>
          </w:tcPr>
          <w:p w14:paraId="0F2501AA" w14:textId="77777777" w:rsidR="00E8508C" w:rsidRDefault="00E8508C" w:rsidP="00C81FCC"/>
        </w:tc>
      </w:tr>
      <w:tr w:rsidR="00E8508C" w14:paraId="79F052E1" w14:textId="77777777" w:rsidTr="00E8508C">
        <w:trPr>
          <w:trHeight w:val="477"/>
        </w:trPr>
        <w:tc>
          <w:tcPr>
            <w:tcW w:w="4782" w:type="dxa"/>
          </w:tcPr>
          <w:p w14:paraId="1A4FB03C" w14:textId="77777777" w:rsidR="00E8508C" w:rsidRDefault="00E8508C" w:rsidP="00C81FCC"/>
        </w:tc>
        <w:tc>
          <w:tcPr>
            <w:tcW w:w="4783" w:type="dxa"/>
          </w:tcPr>
          <w:p w14:paraId="7E28AFE1" w14:textId="77777777" w:rsidR="00E8508C" w:rsidRDefault="00E8508C" w:rsidP="00C81FCC"/>
        </w:tc>
      </w:tr>
      <w:tr w:rsidR="00E8508C" w14:paraId="4EF07990" w14:textId="77777777" w:rsidTr="00E8508C">
        <w:trPr>
          <w:trHeight w:val="477"/>
        </w:trPr>
        <w:tc>
          <w:tcPr>
            <w:tcW w:w="4782" w:type="dxa"/>
          </w:tcPr>
          <w:p w14:paraId="13A88398" w14:textId="77777777" w:rsidR="00E8508C" w:rsidRDefault="00E8508C" w:rsidP="00C81FCC"/>
        </w:tc>
        <w:tc>
          <w:tcPr>
            <w:tcW w:w="4783" w:type="dxa"/>
          </w:tcPr>
          <w:p w14:paraId="42CD0974" w14:textId="77777777" w:rsidR="00E8508C" w:rsidRDefault="00E8508C" w:rsidP="00C81FCC"/>
        </w:tc>
      </w:tr>
      <w:tr w:rsidR="00E8508C" w14:paraId="1201D495" w14:textId="77777777" w:rsidTr="00E8508C">
        <w:trPr>
          <w:trHeight w:val="477"/>
        </w:trPr>
        <w:tc>
          <w:tcPr>
            <w:tcW w:w="4782" w:type="dxa"/>
          </w:tcPr>
          <w:p w14:paraId="7A745BA8" w14:textId="77777777" w:rsidR="00E8508C" w:rsidRDefault="00E8508C" w:rsidP="00C81FCC"/>
        </w:tc>
        <w:tc>
          <w:tcPr>
            <w:tcW w:w="4783" w:type="dxa"/>
          </w:tcPr>
          <w:p w14:paraId="5CED2DC5" w14:textId="77777777" w:rsidR="00E8508C" w:rsidRDefault="00E8508C" w:rsidP="00C81FCC"/>
        </w:tc>
      </w:tr>
      <w:tr w:rsidR="00E8508C" w14:paraId="3E14E1F2" w14:textId="77777777" w:rsidTr="00E8508C">
        <w:trPr>
          <w:trHeight w:val="477"/>
        </w:trPr>
        <w:tc>
          <w:tcPr>
            <w:tcW w:w="4782" w:type="dxa"/>
          </w:tcPr>
          <w:p w14:paraId="6B450ED3" w14:textId="77777777" w:rsidR="00E8508C" w:rsidRDefault="00E8508C" w:rsidP="00C81FCC"/>
        </w:tc>
        <w:tc>
          <w:tcPr>
            <w:tcW w:w="4783" w:type="dxa"/>
          </w:tcPr>
          <w:p w14:paraId="5356A56B" w14:textId="77777777" w:rsidR="00E8508C" w:rsidRDefault="00E8508C" w:rsidP="00C81FCC"/>
        </w:tc>
      </w:tr>
      <w:tr w:rsidR="00E8508C" w14:paraId="4BA114AE" w14:textId="77777777" w:rsidTr="00E8508C">
        <w:trPr>
          <w:trHeight w:val="477"/>
        </w:trPr>
        <w:tc>
          <w:tcPr>
            <w:tcW w:w="4782" w:type="dxa"/>
          </w:tcPr>
          <w:p w14:paraId="422CE638" w14:textId="77777777" w:rsidR="00E8508C" w:rsidRDefault="00E8508C" w:rsidP="00C81FCC"/>
        </w:tc>
        <w:tc>
          <w:tcPr>
            <w:tcW w:w="4783" w:type="dxa"/>
          </w:tcPr>
          <w:p w14:paraId="4F88BBFF" w14:textId="77777777" w:rsidR="00E8508C" w:rsidRDefault="00E8508C" w:rsidP="00C81FCC"/>
        </w:tc>
      </w:tr>
      <w:tr w:rsidR="00E8508C" w14:paraId="06D4325F" w14:textId="77777777" w:rsidTr="00E8508C">
        <w:trPr>
          <w:trHeight w:val="477"/>
        </w:trPr>
        <w:tc>
          <w:tcPr>
            <w:tcW w:w="4782" w:type="dxa"/>
          </w:tcPr>
          <w:p w14:paraId="7DA33864" w14:textId="77777777" w:rsidR="00E8508C" w:rsidRDefault="00E8508C" w:rsidP="00C81FCC"/>
        </w:tc>
        <w:tc>
          <w:tcPr>
            <w:tcW w:w="4783" w:type="dxa"/>
          </w:tcPr>
          <w:p w14:paraId="79B744B8" w14:textId="77777777" w:rsidR="00E8508C" w:rsidRDefault="00E8508C" w:rsidP="00C81FCC"/>
        </w:tc>
      </w:tr>
      <w:tr w:rsidR="00E8508C" w14:paraId="4EB7F0C3" w14:textId="77777777" w:rsidTr="00E8508C">
        <w:trPr>
          <w:trHeight w:val="477"/>
        </w:trPr>
        <w:tc>
          <w:tcPr>
            <w:tcW w:w="4782" w:type="dxa"/>
          </w:tcPr>
          <w:p w14:paraId="159D0CCE" w14:textId="77777777" w:rsidR="00E8508C" w:rsidRDefault="00E8508C" w:rsidP="00C81FCC"/>
        </w:tc>
        <w:tc>
          <w:tcPr>
            <w:tcW w:w="4783" w:type="dxa"/>
          </w:tcPr>
          <w:p w14:paraId="4500E758" w14:textId="77777777" w:rsidR="00E8508C" w:rsidRDefault="00E8508C" w:rsidP="00C81FCC"/>
        </w:tc>
      </w:tr>
      <w:tr w:rsidR="00E8508C" w14:paraId="5F8AD0B1" w14:textId="77777777" w:rsidTr="00E8508C">
        <w:trPr>
          <w:trHeight w:val="477"/>
        </w:trPr>
        <w:tc>
          <w:tcPr>
            <w:tcW w:w="4782" w:type="dxa"/>
          </w:tcPr>
          <w:p w14:paraId="019C41DC" w14:textId="77777777" w:rsidR="00E8508C" w:rsidRDefault="00E8508C" w:rsidP="00C81FCC"/>
        </w:tc>
        <w:tc>
          <w:tcPr>
            <w:tcW w:w="4783" w:type="dxa"/>
          </w:tcPr>
          <w:p w14:paraId="6297404E" w14:textId="77777777" w:rsidR="00E8508C" w:rsidRDefault="00E8508C" w:rsidP="00C81FCC"/>
        </w:tc>
      </w:tr>
    </w:tbl>
    <w:p w14:paraId="72261BAB" w14:textId="77777777" w:rsidR="00E8508C" w:rsidRPr="00002808" w:rsidRDefault="00E8508C" w:rsidP="00002808"/>
    <w:sectPr w:rsidR="00E8508C" w:rsidRPr="00002808" w:rsidSect="001C2DAF">
      <w:footerReference w:type="default" r:id="rId9"/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665E8" w14:textId="77777777" w:rsidR="001C2DAF" w:rsidRDefault="001C2DAF" w:rsidP="001C2DAF">
      <w:r>
        <w:separator/>
      </w:r>
    </w:p>
  </w:endnote>
  <w:endnote w:type="continuationSeparator" w:id="0">
    <w:p w14:paraId="4137AFAF" w14:textId="77777777" w:rsidR="001C2DAF" w:rsidRDefault="001C2DAF" w:rsidP="001C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084FE" w14:textId="6E00CC43" w:rsidR="001C2DAF" w:rsidRPr="001C2DAF" w:rsidRDefault="001C2DAF" w:rsidP="001C2DAF">
    <w:pPr>
      <w:pStyle w:val="a9"/>
      <w:jc w:val="center"/>
      <w:rPr>
        <w:lang w:val="en-US"/>
      </w:rPr>
    </w:pPr>
    <w:r>
      <w:t xml:space="preserve">все права защищены ОФСОО «ФВСАР» </w:t>
    </w:r>
    <w:r>
      <w:rPr>
        <w:lang w:val="en-US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ADDC2" w14:textId="77777777" w:rsidR="001C2DAF" w:rsidRDefault="001C2DAF" w:rsidP="001C2DAF">
      <w:r>
        <w:separator/>
      </w:r>
    </w:p>
  </w:footnote>
  <w:footnote w:type="continuationSeparator" w:id="0">
    <w:p w14:paraId="63F458C3" w14:textId="77777777" w:rsidR="001C2DAF" w:rsidRDefault="001C2DAF" w:rsidP="001C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7A82"/>
    <w:multiLevelType w:val="multilevel"/>
    <w:tmpl w:val="55ECD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100F0"/>
    <w:multiLevelType w:val="multilevel"/>
    <w:tmpl w:val="4E68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08"/>
    <w:rsid w:val="00002808"/>
    <w:rsid w:val="000D30DF"/>
    <w:rsid w:val="001C2DAF"/>
    <w:rsid w:val="003A320B"/>
    <w:rsid w:val="004E1FA7"/>
    <w:rsid w:val="00555F17"/>
    <w:rsid w:val="00701C5C"/>
    <w:rsid w:val="00926851"/>
    <w:rsid w:val="00AD7CF8"/>
    <w:rsid w:val="00B8368D"/>
    <w:rsid w:val="00BB495E"/>
    <w:rsid w:val="00E8508C"/>
    <w:rsid w:val="00E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2ADD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8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368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8D"/>
    <w:rPr>
      <w:rFonts w:ascii="Lucida Grande CY" w:hAnsi="Lucida Grande CY" w:cs="Lucida Grande CY"/>
      <w:sz w:val="18"/>
      <w:szCs w:val="18"/>
    </w:rPr>
  </w:style>
  <w:style w:type="table" w:styleId="a6">
    <w:name w:val="Table Grid"/>
    <w:basedOn w:val="a1"/>
    <w:uiPriority w:val="59"/>
    <w:rsid w:val="00E85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C2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2DAF"/>
  </w:style>
  <w:style w:type="paragraph" w:styleId="a9">
    <w:name w:val="footer"/>
    <w:basedOn w:val="a"/>
    <w:link w:val="aa"/>
    <w:uiPriority w:val="99"/>
    <w:unhideWhenUsed/>
    <w:rsid w:val="001C2D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D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8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368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8D"/>
    <w:rPr>
      <w:rFonts w:ascii="Lucida Grande CY" w:hAnsi="Lucida Grande CY" w:cs="Lucida Grande CY"/>
      <w:sz w:val="18"/>
      <w:szCs w:val="18"/>
    </w:rPr>
  </w:style>
  <w:style w:type="table" w:styleId="a6">
    <w:name w:val="Table Grid"/>
    <w:basedOn w:val="a1"/>
    <w:uiPriority w:val="59"/>
    <w:rsid w:val="00E85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C2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2DAF"/>
  </w:style>
  <w:style w:type="paragraph" w:styleId="a9">
    <w:name w:val="footer"/>
    <w:basedOn w:val="a"/>
    <w:link w:val="aa"/>
    <w:uiPriority w:val="99"/>
    <w:unhideWhenUsed/>
    <w:rsid w:val="001C2D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9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1215</Words>
  <Characters>6931</Characters>
  <Application>Microsoft Macintosh Word</Application>
  <DocSecurity>0</DocSecurity>
  <Lines>57</Lines>
  <Paragraphs>16</Paragraphs>
  <ScaleCrop>false</ScaleCrop>
  <Company>workout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Smolyakov</dc:creator>
  <cp:keywords/>
  <dc:description/>
  <cp:lastModifiedBy>Pavel Smolyakov</cp:lastModifiedBy>
  <cp:revision>8</cp:revision>
  <dcterms:created xsi:type="dcterms:W3CDTF">2016-12-02T22:50:00Z</dcterms:created>
  <dcterms:modified xsi:type="dcterms:W3CDTF">2017-04-04T22:39:00Z</dcterms:modified>
</cp:coreProperties>
</file>